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FD5B8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0C1C7E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628A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B901E6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5E78F1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D14848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0C1C7E"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BE1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</w:t>
            </w:r>
            <w:r w:rsidR="00BE1987">
              <w:rPr>
                <w:rFonts w:ascii="Times New Roman" w:hAnsi="Times New Roman"/>
                <w:sz w:val="24"/>
                <w:szCs w:val="24"/>
              </w:rPr>
              <w:t>85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274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86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1D0A30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159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8 0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</w:t>
            </w:r>
            <w:r w:rsidR="0065733E">
              <w:rPr>
                <w:rFonts w:ascii="Times New Roman" w:hAnsi="Times New Roman"/>
                <w:sz w:val="24"/>
                <w:szCs w:val="24"/>
              </w:rPr>
              <w:t>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1307A2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800BAC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1A612D">
              <w:rPr>
                <w:rFonts w:ascii="Times New Roman" w:hAnsi="Times New Roman"/>
                <w:sz w:val="24"/>
                <w:szCs w:val="24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625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E40FAB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</w:t>
            </w:r>
            <w:r w:rsidR="001A612D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021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E40FAB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</w:t>
            </w:r>
            <w:r w:rsidR="00BE1987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46 </w:t>
            </w:r>
            <w:r w:rsidR="00634580">
              <w:rPr>
                <w:rFonts w:ascii="Times New Roman" w:hAnsi="Times New Roman"/>
                <w:sz w:val="28"/>
                <w:szCs w:val="28"/>
              </w:rPr>
              <w:t>62</w:t>
            </w:r>
            <w:r w:rsidR="00175F01">
              <w:rPr>
                <w:rFonts w:ascii="Times New Roman" w:hAnsi="Times New Roman"/>
                <w:sz w:val="28"/>
                <w:szCs w:val="28"/>
              </w:rPr>
              <w:t>1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4580">
              <w:rPr>
                <w:rFonts w:ascii="Times New Roman" w:hAnsi="Times New Roman"/>
                <w:sz w:val="28"/>
                <w:szCs w:val="28"/>
              </w:rPr>
              <w:t>40</w:t>
            </w:r>
            <w:r w:rsidR="00175F01">
              <w:rPr>
                <w:rFonts w:ascii="Times New Roman" w:hAnsi="Times New Roman"/>
                <w:sz w:val="28"/>
                <w:szCs w:val="28"/>
              </w:rPr>
              <w:t>3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,</w:t>
            </w:r>
            <w:r w:rsidR="00634580">
              <w:rPr>
                <w:rFonts w:ascii="Times New Roman" w:hAnsi="Times New Roman"/>
                <w:sz w:val="28"/>
                <w:szCs w:val="28"/>
              </w:rPr>
              <w:t>6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274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5 246 163,1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441 765,8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7 65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789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326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2 7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46 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  <w:r w:rsidR="00175F0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  <w:r w:rsidR="00175F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412FF" w:rsidRDefault="008412FF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Доступность дошкольного образования обеспечена благодаря реализации национального проекта "Демография", в рамках которого с 2018 года на территории нашего города введено дополнительно 2370 новых мест за счет строительства и комплексного капитального ремонта, благодаря чему сейчас насчитывается 3620 мест для детей раннего возраста. К положительным результатам можно отнести и тот факт, что впервые в рамках комплектования на 2023-2024 учебный год дети 3-х летнего возраста (2020 года рождения) направлены в желаемые детские сады, в том числе и по переводу.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В каждый детский сад направлены дети 2021 года рождения, имеющие право на первоочередной прием, в том числе в детские сады № 50, № 178 (которые </w:t>
      </w:r>
      <w:proofErr w:type="gramEnd"/>
    </w:p>
    <w:p w:rsidR="008412FF" w:rsidRPr="00563C52" w:rsidRDefault="008412FF" w:rsidP="008412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являются наиболее востребованными).</w:t>
      </w:r>
      <w:r w:rsidRPr="00563C52">
        <w:rPr>
          <w:rFonts w:ascii="Times New Roman" w:hAnsi="Times New Roman"/>
          <w:sz w:val="28"/>
          <w:szCs w:val="28"/>
        </w:rPr>
        <w:t xml:space="preserve"> Охват детей в возрасте от 1 года до 3 лет (актуальный спрос) дошкольным образованием по состоянию на 01.01.2023 – 100%.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2023-2025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В целях оперативного реагирования на имеющийся спрос граждан в образовательных услугах дошкольного образования и обеспечения их права на общедоступное и бесплатное дошкольное образование ежегодно муниципалитетом реализуются мероприятия, направленные на увеличение количества мест в образовательных учреждениях, в том числе мест для детей с отклонениями в развитии: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перепрофилирование функционирующих групп в соответствии с образовательными потребностями и возрастными особенностями каждого ребенка исходя из потребности родителей в услуге дошкольного образования, за последние три года перепрофилированы 22 группы общеразвивающей направленности в группы компенсирующей и комбинированной направленности для детей с ОВЗ, с 1 сентября 2023 начнут свое функционирование еще 10 групп для детей с тяжелыми нарушениями речи;</w:t>
      </w:r>
      <w:proofErr w:type="gramEnd"/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t xml:space="preserve">субсидирование из городского бюджета представителей малого бизнеса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52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63C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63C52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2022 году 79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реализуется система персонифицированного финансирования дополнительного образования детей, заключающаяся в предоставлении детям услуг дополнительного образования через выдачу сертификатов дополнительного образования. С целью обеспечения использования сертификатов дополнительного образования департамент образования руководствуется региональными Правилами персонифицированного финансирования дополнительного образования детей,  ежегодно принимает программу персонифицированного финансирования дополнительного образования детей в городском округе "Город Архангельск".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2022 – 2023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эффективности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8. Доля детей, охваченных дополнительными предпрофессиональными программами в области искусств в муниципальных учреждениях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источники финансового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27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,8 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12C1E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1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3 9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159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8374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268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дипломантами городских, региональных, всероссийских и международных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уровня предоставления дополнительного образования учащимся в муниципальных учреждениях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финансового менеджмента управления по физической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1 9</w:t>
            </w:r>
            <w:r w:rsidR="00E16D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795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596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625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F076E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280 625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625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F076E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управления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2. Повышение эффективности осуществления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3. Удельный вес детей-сирот и детей, оставшихся без попечения родителей, устроенных в семьи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 составит 98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51 317,7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53 510,5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314 641,3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5A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подпрограммы составит 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131 681,3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26 072,7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157 754,0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126 487,1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отдел учета и отчетности Администрации городского округа "Город Архангельск" (далее – отдел учета и отчетности), 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E91F0B">
        <w:rPr>
          <w:rFonts w:ascii="Times New Roman" w:hAnsi="Times New Roman"/>
          <w:color w:val="444444"/>
          <w:sz w:val="28"/>
          <w:szCs w:val="28"/>
        </w:rPr>
        <w:t>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</w:t>
      </w:r>
      <w:r>
        <w:rPr>
          <w:rFonts w:ascii="Times New Roman" w:hAnsi="Times New Roman"/>
          <w:color w:val="444444"/>
          <w:sz w:val="28"/>
          <w:szCs w:val="28"/>
        </w:rPr>
        <w:t>,</w:t>
      </w:r>
      <w:r w:rsidRPr="00E91F0B">
        <w:rPr>
          <w:rFonts w:ascii="Times New Roman" w:hAnsi="Times New Roman"/>
          <w:color w:val="444444"/>
          <w:sz w:val="28"/>
          <w:szCs w:val="28"/>
        </w:rPr>
        <w:t xml:space="preserve">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достигшими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E91F0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По итогам 12 месяцев 2022 года состояние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криминогенной обстановки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количества преступлений, совершенных несовершеннолетними и при их участии, на 5,5 % (с 109 до 103).Удельный вес количества преступлений в городе Архангельске 4,1 %, что ниже уровня областного показателя – 4,2 %.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 xml:space="preserve">С 2014 года функционирует служба примирения при Администрации городского округа "Город Архангельск", в которую входят обученные специалисты городской и муниципальных комиссий по делам несовершеннолетних и защите их прав Медиаторы данной службы проводят </w:t>
      </w: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процедуры примирения в отношении несовершеннолетних, совершивших общественно опасные деяния, не достигших возраста привлечения к уголовной ответственности и в отношении несовершеннолетних, совершивших административные правонарушения, не достигших возраста привлечения к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административной ответственности. Кроме того, данные специалисты осуществляют координацию деятельности школьных служб примирения в муниципальных образовательных организациях города Архангельска, что способствует эффективности их деятельности.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Основным видом преступлений, совершаемых несовершеннолетними, по-прежнему остаются кражи чужого имущества. Растет количество тяжких и особо тяжких преступлений, совершенных несовершеннолетними, в том числе за счет роста преступлений в сфере незаконного оборота наркотиков.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Требуется обучение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D5B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26 6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E73D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E73D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E73D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1.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2.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159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203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4BB1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86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5 432 179,2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468 040,8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57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7 65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C63B54">
              <w:rPr>
                <w:rFonts w:ascii="Times New Roman" w:hAnsi="Times New Roman"/>
                <w:sz w:val="19"/>
                <w:szCs w:val="19"/>
              </w:rPr>
              <w:t>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</w:t>
            </w:r>
            <w:r w:rsidR="00C63B54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274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1 7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6 573 082,8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1 695 859,8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4 877 223,0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130 559,0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204 287,6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295 204,8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68 559,7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6 445,0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220 200,1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246 430,5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24 618,4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221 565,7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42 571,0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903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4 342,9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82 563,5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271,1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</w:t>
            </w:r>
            <w:r w:rsidR="005503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="0055035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3 726,4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82B7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82B78">
              <w:rPr>
                <w:rFonts w:ascii="Times New Roman" w:hAnsi="Times New Roman"/>
                <w:sz w:val="19"/>
                <w:szCs w:val="19"/>
              </w:rPr>
              <w:t>2</w:t>
            </w:r>
            <w:bookmarkStart w:id="0" w:name="_GoBack"/>
            <w:bookmarkEnd w:id="0"/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1 644,0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6.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52912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280 625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625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625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52912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279 862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107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1 479,6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10 733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454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077A7">
              <w:rPr>
                <w:rFonts w:ascii="Times New Roman" w:hAnsi="Times New Roman"/>
                <w:sz w:val="19"/>
                <w:szCs w:val="19"/>
              </w:rPr>
              <w:t>039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51 </w:t>
            </w:r>
            <w:r>
              <w:rPr>
                <w:rFonts w:ascii="Times New Roman" w:hAnsi="Times New Roman"/>
                <w:sz w:val="19"/>
                <w:szCs w:val="19"/>
              </w:rPr>
              <w:t>317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53 510,5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46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48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3 805,0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3. Осуществление 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131 681,3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75 157,0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9F41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 w:rsidR="00FD5B8C"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 w:rsidR="009C5E39"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 w:rsidR="009C5E39"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D3" w:rsidRDefault="00CE73D3">
      <w:pPr>
        <w:spacing w:after="0" w:line="240" w:lineRule="auto"/>
      </w:pPr>
      <w:r>
        <w:separator/>
      </w:r>
    </w:p>
  </w:endnote>
  <w:endnote w:type="continuationSeparator" w:id="0">
    <w:p w:rsidR="00CE73D3" w:rsidRDefault="00C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D3" w:rsidRDefault="00CE73D3">
      <w:pPr>
        <w:spacing w:after="0" w:line="240" w:lineRule="auto"/>
      </w:pPr>
      <w:r>
        <w:separator/>
      </w:r>
    </w:p>
  </w:footnote>
  <w:footnote w:type="continuationSeparator" w:id="0">
    <w:p w:rsidR="00CE73D3" w:rsidRDefault="00CE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C82B78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FD5B8C" w:rsidRDefault="00FD5B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82B78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BC6A37" w:rsidRDefault="00FD5B8C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C82B78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1659B9" w:rsidRDefault="00FD5B8C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</w:p>
  <w:p w:rsidR="00FD5B8C" w:rsidRPr="00BC6A37" w:rsidRDefault="00FD5B8C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7BAE"/>
    <w:rsid w:val="000907CE"/>
    <w:rsid w:val="00096FD2"/>
    <w:rsid w:val="00097591"/>
    <w:rsid w:val="000A3743"/>
    <w:rsid w:val="000A3889"/>
    <w:rsid w:val="000B15E3"/>
    <w:rsid w:val="000B3110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6727"/>
    <w:rsid w:val="00127BAC"/>
    <w:rsid w:val="001307A2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55F2"/>
    <w:rsid w:val="001659B9"/>
    <w:rsid w:val="00166E4D"/>
    <w:rsid w:val="00173612"/>
    <w:rsid w:val="00173A66"/>
    <w:rsid w:val="00173C1B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549D"/>
    <w:rsid w:val="0019679C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3AC5"/>
    <w:rsid w:val="002440F6"/>
    <w:rsid w:val="002479A2"/>
    <w:rsid w:val="00251559"/>
    <w:rsid w:val="002676DB"/>
    <w:rsid w:val="00267C79"/>
    <w:rsid w:val="00271CEB"/>
    <w:rsid w:val="00274AB3"/>
    <w:rsid w:val="002750BA"/>
    <w:rsid w:val="00275DB6"/>
    <w:rsid w:val="002777E0"/>
    <w:rsid w:val="0028459A"/>
    <w:rsid w:val="00285483"/>
    <w:rsid w:val="00285743"/>
    <w:rsid w:val="00285CAC"/>
    <w:rsid w:val="00291FE3"/>
    <w:rsid w:val="00293A3C"/>
    <w:rsid w:val="00293E2F"/>
    <w:rsid w:val="00296286"/>
    <w:rsid w:val="002A1A30"/>
    <w:rsid w:val="002A23AA"/>
    <w:rsid w:val="002A2DE5"/>
    <w:rsid w:val="002A436C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314D"/>
    <w:rsid w:val="002E3E7C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6349A"/>
    <w:rsid w:val="00366D2D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536E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4C94"/>
    <w:rsid w:val="00405872"/>
    <w:rsid w:val="004113E9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B82"/>
    <w:rsid w:val="00490C8A"/>
    <w:rsid w:val="00494328"/>
    <w:rsid w:val="00494D2C"/>
    <w:rsid w:val="004965C7"/>
    <w:rsid w:val="0049768E"/>
    <w:rsid w:val="004A1643"/>
    <w:rsid w:val="004A4DF1"/>
    <w:rsid w:val="004A68C8"/>
    <w:rsid w:val="004B4492"/>
    <w:rsid w:val="004C1DC5"/>
    <w:rsid w:val="004C4EAD"/>
    <w:rsid w:val="004D20C8"/>
    <w:rsid w:val="004D3949"/>
    <w:rsid w:val="004D7336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DD7"/>
    <w:rsid w:val="005060DC"/>
    <w:rsid w:val="00506D07"/>
    <w:rsid w:val="00516D05"/>
    <w:rsid w:val="00521F83"/>
    <w:rsid w:val="00523B81"/>
    <w:rsid w:val="0052476C"/>
    <w:rsid w:val="00524FEE"/>
    <w:rsid w:val="00525EAE"/>
    <w:rsid w:val="00526ADB"/>
    <w:rsid w:val="00533D3E"/>
    <w:rsid w:val="00534526"/>
    <w:rsid w:val="00534BAD"/>
    <w:rsid w:val="0053521D"/>
    <w:rsid w:val="005379BE"/>
    <w:rsid w:val="0054068A"/>
    <w:rsid w:val="00541909"/>
    <w:rsid w:val="00541AFC"/>
    <w:rsid w:val="00541E88"/>
    <w:rsid w:val="00543543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7B2B"/>
    <w:rsid w:val="00582275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AF1"/>
    <w:rsid w:val="005A3188"/>
    <w:rsid w:val="005A762C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4CD9"/>
    <w:rsid w:val="005E5640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328A"/>
    <w:rsid w:val="0064726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72EE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6422"/>
    <w:rsid w:val="006C2814"/>
    <w:rsid w:val="006C4A86"/>
    <w:rsid w:val="006C51CE"/>
    <w:rsid w:val="006C6E21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7415"/>
    <w:rsid w:val="007901D0"/>
    <w:rsid w:val="0079037E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6068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977"/>
    <w:rsid w:val="00822E74"/>
    <w:rsid w:val="00823465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65F4"/>
    <w:rsid w:val="00856E25"/>
    <w:rsid w:val="008603DA"/>
    <w:rsid w:val="0086122F"/>
    <w:rsid w:val="00862DEA"/>
    <w:rsid w:val="008649EC"/>
    <w:rsid w:val="00864AD5"/>
    <w:rsid w:val="008665C9"/>
    <w:rsid w:val="00870E4B"/>
    <w:rsid w:val="00872D67"/>
    <w:rsid w:val="00875F93"/>
    <w:rsid w:val="008765D9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687"/>
    <w:rsid w:val="008A31B2"/>
    <w:rsid w:val="008A6BD5"/>
    <w:rsid w:val="008A7B71"/>
    <w:rsid w:val="008B12F1"/>
    <w:rsid w:val="008B3A78"/>
    <w:rsid w:val="008B4E7A"/>
    <w:rsid w:val="008C114A"/>
    <w:rsid w:val="008C2952"/>
    <w:rsid w:val="008C54D6"/>
    <w:rsid w:val="008D4059"/>
    <w:rsid w:val="008D52A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14B64"/>
    <w:rsid w:val="00922341"/>
    <w:rsid w:val="009233CF"/>
    <w:rsid w:val="00924E7B"/>
    <w:rsid w:val="009270CD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38F1"/>
    <w:rsid w:val="009511D5"/>
    <w:rsid w:val="00951D4C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B43B4"/>
    <w:rsid w:val="009C1F7B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61D01"/>
    <w:rsid w:val="00A633C8"/>
    <w:rsid w:val="00A73E3C"/>
    <w:rsid w:val="00A766E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5033"/>
    <w:rsid w:val="00AC54E8"/>
    <w:rsid w:val="00AC5CD1"/>
    <w:rsid w:val="00AC5D8F"/>
    <w:rsid w:val="00AC6C25"/>
    <w:rsid w:val="00AC7271"/>
    <w:rsid w:val="00AC7A37"/>
    <w:rsid w:val="00AC7C30"/>
    <w:rsid w:val="00AD0E15"/>
    <w:rsid w:val="00AD20A2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37E9"/>
    <w:rsid w:val="00B15670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7621"/>
    <w:rsid w:val="00B57867"/>
    <w:rsid w:val="00B6037C"/>
    <w:rsid w:val="00B615B4"/>
    <w:rsid w:val="00B674D9"/>
    <w:rsid w:val="00B7240C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5250A"/>
    <w:rsid w:val="00C57097"/>
    <w:rsid w:val="00C577D3"/>
    <w:rsid w:val="00C6149B"/>
    <w:rsid w:val="00C63B54"/>
    <w:rsid w:val="00C65CB9"/>
    <w:rsid w:val="00C6625B"/>
    <w:rsid w:val="00C71879"/>
    <w:rsid w:val="00C76846"/>
    <w:rsid w:val="00C803D3"/>
    <w:rsid w:val="00C81742"/>
    <w:rsid w:val="00C82380"/>
    <w:rsid w:val="00C82B78"/>
    <w:rsid w:val="00C8367A"/>
    <w:rsid w:val="00C8725F"/>
    <w:rsid w:val="00C95105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678"/>
    <w:rsid w:val="00CD41C4"/>
    <w:rsid w:val="00CE191D"/>
    <w:rsid w:val="00CE44F8"/>
    <w:rsid w:val="00CE48F1"/>
    <w:rsid w:val="00CE73D3"/>
    <w:rsid w:val="00CF0CAF"/>
    <w:rsid w:val="00CF3737"/>
    <w:rsid w:val="00CF4814"/>
    <w:rsid w:val="00CF4D39"/>
    <w:rsid w:val="00D02BD8"/>
    <w:rsid w:val="00D041DF"/>
    <w:rsid w:val="00D046C2"/>
    <w:rsid w:val="00D05538"/>
    <w:rsid w:val="00D077A7"/>
    <w:rsid w:val="00D07C3A"/>
    <w:rsid w:val="00D11C4C"/>
    <w:rsid w:val="00D12B09"/>
    <w:rsid w:val="00D13A05"/>
    <w:rsid w:val="00D1468D"/>
    <w:rsid w:val="00D146B6"/>
    <w:rsid w:val="00D14848"/>
    <w:rsid w:val="00D176DA"/>
    <w:rsid w:val="00D20F5E"/>
    <w:rsid w:val="00D23C5C"/>
    <w:rsid w:val="00D23D7C"/>
    <w:rsid w:val="00D27389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51961"/>
    <w:rsid w:val="00D52C23"/>
    <w:rsid w:val="00D56C19"/>
    <w:rsid w:val="00D57E4A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C6818"/>
    <w:rsid w:val="00DD2420"/>
    <w:rsid w:val="00DD6101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312D"/>
    <w:rsid w:val="00ED5747"/>
    <w:rsid w:val="00ED618A"/>
    <w:rsid w:val="00ED7FCE"/>
    <w:rsid w:val="00EE2AD3"/>
    <w:rsid w:val="00EE3176"/>
    <w:rsid w:val="00EE4859"/>
    <w:rsid w:val="00EE4CD3"/>
    <w:rsid w:val="00EE62E8"/>
    <w:rsid w:val="00EF02D9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A582-64D0-4CC0-B42C-1561D776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68</Pages>
  <Words>21938</Words>
  <Characters>125051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9</cp:revision>
  <cp:lastPrinted>2023-11-13T11:13:00Z</cp:lastPrinted>
  <dcterms:created xsi:type="dcterms:W3CDTF">2023-12-29T10:45:00Z</dcterms:created>
  <dcterms:modified xsi:type="dcterms:W3CDTF">2024-01-11T08:10:00Z</dcterms:modified>
</cp:coreProperties>
</file>